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4A" w:rsidRDefault="00A9584A"/>
    <w:p w:rsidR="00D3052A" w:rsidRPr="00D3052A" w:rsidRDefault="00D3052A" w:rsidP="00D3052A">
      <w:pPr>
        <w:shd w:val="clear" w:color="auto" w:fill="FFFFFF"/>
        <w:jc w:val="center"/>
        <w:outlineLvl w:val="2"/>
        <w:rPr>
          <w:rFonts w:ascii="Times New Roman" w:hAnsi="Times New Roman"/>
          <w:b/>
          <w:color w:val="383838"/>
          <w:sz w:val="36"/>
          <w:szCs w:val="36"/>
          <w:lang w:val="en-AU"/>
        </w:rPr>
      </w:pPr>
      <w:r w:rsidRPr="00D3052A">
        <w:rPr>
          <w:rFonts w:ascii="Times New Roman" w:hAnsi="Times New Roman"/>
          <w:b/>
          <w:color w:val="383838"/>
          <w:sz w:val="36"/>
          <w:szCs w:val="36"/>
          <w:lang w:val="en-AU"/>
        </w:rPr>
        <w:t>Firmware Updates</w:t>
      </w:r>
    </w:p>
    <w:p w:rsidR="00D3052A" w:rsidRDefault="00D3052A" w:rsidP="00C94029">
      <w:pPr>
        <w:spacing w:beforeLines="1" w:afterLines="1" w:line="360" w:lineRule="atLeast"/>
        <w:ind w:right="276"/>
        <w:rPr>
          <w:rFonts w:ascii="Times New Roman" w:hAnsi="Times New Roman" w:cs="Times New Roman"/>
          <w:color w:val="383838"/>
          <w:sz w:val="28"/>
          <w:szCs w:val="28"/>
          <w:lang w:val="en-AU"/>
        </w:rPr>
      </w:pPr>
    </w:p>
    <w:p w:rsidR="00D3052A" w:rsidRDefault="00F02660" w:rsidP="00C94029">
      <w:pPr>
        <w:spacing w:beforeLines="1" w:afterLines="1" w:line="360" w:lineRule="atLeast"/>
        <w:ind w:right="276"/>
        <w:rPr>
          <w:rFonts w:ascii="Times New Roman" w:hAnsi="Times New Roman" w:cs="Times New Roman"/>
          <w:color w:val="383838"/>
          <w:sz w:val="28"/>
          <w:szCs w:val="28"/>
          <w:lang w:val="en-AU"/>
        </w:rPr>
      </w:pPr>
      <w:r w:rsidRPr="00D3052A">
        <w:rPr>
          <w:rFonts w:ascii="Times New Roman" w:hAnsi="Times New Roman" w:cs="Times New Roman"/>
          <w:color w:val="383838"/>
          <w:sz w:val="28"/>
          <w:szCs w:val="28"/>
          <w:lang w:val="en-AU"/>
        </w:rPr>
        <w:t>Every now and then, you may be prompted to update the firmware of your printer</w:t>
      </w:r>
      <w:r w:rsidR="00D3052A">
        <w:rPr>
          <w:rFonts w:ascii="Times New Roman" w:hAnsi="Times New Roman" w:cs="Times New Roman"/>
          <w:color w:val="383838"/>
          <w:sz w:val="28"/>
          <w:szCs w:val="28"/>
          <w:lang w:val="en-AU"/>
        </w:rPr>
        <w:t>.</w:t>
      </w:r>
    </w:p>
    <w:p w:rsidR="00F02660" w:rsidRPr="00D3052A" w:rsidRDefault="00F02660" w:rsidP="00C94029">
      <w:pPr>
        <w:spacing w:beforeLines="1" w:afterLines="1" w:line="360" w:lineRule="atLeast"/>
        <w:ind w:right="276"/>
        <w:rPr>
          <w:rFonts w:ascii="Times New Roman" w:hAnsi="Times New Roman" w:cs="Times New Roman"/>
          <w:color w:val="383838"/>
          <w:lang w:val="en-AU"/>
        </w:rPr>
      </w:pPr>
    </w:p>
    <w:p w:rsidR="00D3052A" w:rsidRDefault="00F02660" w:rsidP="00C94029">
      <w:pPr>
        <w:spacing w:beforeLines="1" w:afterLines="1" w:line="360" w:lineRule="atLeast"/>
        <w:ind w:right="276"/>
        <w:rPr>
          <w:rFonts w:ascii="Times New Roman" w:hAnsi="Times New Roman" w:cs="Times New Roman"/>
          <w:color w:val="383838"/>
          <w:sz w:val="28"/>
          <w:szCs w:val="28"/>
          <w:lang w:val="en-AU"/>
        </w:rPr>
      </w:pPr>
      <w:r w:rsidRPr="00D3052A">
        <w:rPr>
          <w:rFonts w:ascii="Times New Roman" w:hAnsi="Times New Roman" w:cs="Times New Roman"/>
          <w:color w:val="383838"/>
          <w:sz w:val="28"/>
          <w:szCs w:val="28"/>
          <w:lang w:val="en-AU"/>
        </w:rPr>
        <w:t>If your printer is working, we strongly recommend that you do not update the firmware. In fact, we suggest that you disable notification on available updates for the firmware.</w:t>
      </w:r>
    </w:p>
    <w:p w:rsidR="00F02660" w:rsidRPr="00D3052A" w:rsidRDefault="00F02660" w:rsidP="00C94029">
      <w:pPr>
        <w:spacing w:beforeLines="1" w:afterLines="1" w:line="360" w:lineRule="atLeast"/>
        <w:ind w:right="276"/>
        <w:rPr>
          <w:rFonts w:ascii="Times New Roman" w:hAnsi="Times New Roman" w:cs="Times New Roman"/>
          <w:color w:val="383838"/>
          <w:lang w:val="en-AU"/>
        </w:rPr>
      </w:pPr>
    </w:p>
    <w:p w:rsidR="00D3052A" w:rsidRDefault="00F02660" w:rsidP="00C94029">
      <w:pPr>
        <w:spacing w:beforeLines="1" w:afterLines="1" w:line="360" w:lineRule="atLeast"/>
        <w:ind w:right="276"/>
        <w:rPr>
          <w:rFonts w:ascii="Times New Roman" w:hAnsi="Times New Roman" w:cs="Times New Roman"/>
          <w:color w:val="383838"/>
          <w:sz w:val="28"/>
          <w:szCs w:val="28"/>
          <w:lang w:val="en-AU"/>
        </w:rPr>
      </w:pPr>
      <w:r w:rsidRPr="00D3052A">
        <w:rPr>
          <w:rFonts w:ascii="Times New Roman" w:hAnsi="Times New Roman" w:cs="Times New Roman"/>
          <w:color w:val="383838"/>
          <w:sz w:val="28"/>
          <w:szCs w:val="28"/>
          <w:lang w:val="en-AU"/>
        </w:rPr>
        <w:t>Most of the time, new upgrade firmware is there to resolve printer issues or bugs in the chip or software that may have been discovered since the printer left the factory.  So if your printer is functioning</w:t>
      </w:r>
      <w:r w:rsidR="00D3052A">
        <w:rPr>
          <w:rFonts w:ascii="Times New Roman" w:hAnsi="Times New Roman" w:cs="Times New Roman"/>
          <w:color w:val="383838"/>
          <w:sz w:val="28"/>
          <w:szCs w:val="28"/>
          <w:lang w:val="en-AU"/>
        </w:rPr>
        <w:t>,</w:t>
      </w:r>
      <w:r w:rsidRPr="00D3052A">
        <w:rPr>
          <w:rFonts w:ascii="Times New Roman" w:hAnsi="Times New Roman" w:cs="Times New Roman"/>
          <w:color w:val="383838"/>
          <w:sz w:val="28"/>
          <w:szCs w:val="28"/>
          <w:lang w:val="en-AU"/>
        </w:rPr>
        <w:t xml:space="preserve"> there is no need for you to update. </w:t>
      </w:r>
    </w:p>
    <w:p w:rsidR="00D3052A" w:rsidRDefault="00D3052A" w:rsidP="00C94029">
      <w:pPr>
        <w:spacing w:beforeLines="1" w:afterLines="1" w:line="360" w:lineRule="atLeast"/>
        <w:ind w:right="276"/>
        <w:rPr>
          <w:rFonts w:ascii="Times New Roman" w:hAnsi="Times New Roman" w:cs="Times New Roman"/>
          <w:color w:val="383838"/>
          <w:sz w:val="28"/>
          <w:szCs w:val="28"/>
          <w:lang w:val="en-AU"/>
        </w:rPr>
      </w:pPr>
    </w:p>
    <w:p w:rsidR="00D3052A" w:rsidRDefault="00D3052A" w:rsidP="00C94029">
      <w:pPr>
        <w:spacing w:beforeLines="1" w:afterLines="1" w:line="360" w:lineRule="atLeast"/>
        <w:ind w:right="276"/>
        <w:rPr>
          <w:rFonts w:ascii="Times New Roman" w:hAnsi="Times New Roman" w:cs="Times New Roman"/>
          <w:color w:val="383838"/>
          <w:sz w:val="28"/>
          <w:szCs w:val="28"/>
          <w:lang w:val="en-AU"/>
        </w:rPr>
      </w:pPr>
      <w:r>
        <w:rPr>
          <w:rFonts w:ascii="Times New Roman" w:hAnsi="Times New Roman" w:cs="Times New Roman"/>
          <w:color w:val="383838"/>
          <w:sz w:val="28"/>
          <w:szCs w:val="28"/>
          <w:lang w:val="en-AU"/>
        </w:rPr>
        <w:t>The reason we strongly recommend against updating the firmware on a functioning printer is this. The manufacturers</w:t>
      </w:r>
      <w:r w:rsidR="00F02660" w:rsidRPr="00D3052A">
        <w:rPr>
          <w:rFonts w:ascii="Times New Roman" w:hAnsi="Times New Roman" w:cs="Times New Roman"/>
          <w:color w:val="383838"/>
          <w:sz w:val="28"/>
          <w:szCs w:val="28"/>
          <w:lang w:val="en-AU"/>
        </w:rPr>
        <w:t xml:space="preserve"> update is also a way for the computer on the other</w:t>
      </w:r>
      <w:r>
        <w:rPr>
          <w:rFonts w:ascii="Times New Roman" w:hAnsi="Times New Roman" w:cs="Times New Roman"/>
          <w:color w:val="383838"/>
          <w:sz w:val="28"/>
          <w:szCs w:val="28"/>
          <w:lang w:val="en-AU"/>
        </w:rPr>
        <w:t xml:space="preserve"> end to have a look at what is i</w:t>
      </w:r>
      <w:r w:rsidR="00F02660" w:rsidRPr="00D3052A">
        <w:rPr>
          <w:rFonts w:ascii="Times New Roman" w:hAnsi="Times New Roman" w:cs="Times New Roman"/>
          <w:color w:val="383838"/>
          <w:sz w:val="28"/>
          <w:szCs w:val="28"/>
          <w:lang w:val="en-AU"/>
        </w:rPr>
        <w:t>n your printer.</w:t>
      </w:r>
    </w:p>
    <w:p w:rsidR="00F02660" w:rsidRPr="00D3052A" w:rsidRDefault="00F02660" w:rsidP="00C94029">
      <w:pPr>
        <w:spacing w:beforeLines="1" w:afterLines="1" w:line="360" w:lineRule="atLeast"/>
        <w:ind w:right="276"/>
        <w:rPr>
          <w:rFonts w:ascii="Times New Roman" w:hAnsi="Times New Roman" w:cs="Times New Roman"/>
          <w:color w:val="383838"/>
          <w:lang w:val="en-AU"/>
        </w:rPr>
      </w:pPr>
    </w:p>
    <w:p w:rsidR="00D3052A" w:rsidRDefault="00F02660" w:rsidP="00C94029">
      <w:pPr>
        <w:spacing w:beforeLines="1" w:afterLines="1" w:line="360" w:lineRule="atLeast"/>
        <w:ind w:right="276"/>
        <w:rPr>
          <w:rFonts w:ascii="Times New Roman" w:hAnsi="Times New Roman" w:cs="Times New Roman"/>
          <w:color w:val="383838"/>
          <w:sz w:val="28"/>
          <w:szCs w:val="28"/>
          <w:lang w:val="en-AU"/>
        </w:rPr>
      </w:pPr>
      <w:r w:rsidRPr="00D3052A">
        <w:rPr>
          <w:rFonts w:ascii="Times New Roman" w:hAnsi="Times New Roman" w:cs="Times New Roman"/>
          <w:color w:val="383838"/>
          <w:sz w:val="28"/>
          <w:szCs w:val="28"/>
          <w:lang w:val="en-AU"/>
        </w:rPr>
        <w:t>If they find chip coding from a cartridge that is not a genuine, then the coding for that chip will be disabled for that machine and the cartridge will no longer function in the printer.</w:t>
      </w:r>
    </w:p>
    <w:p w:rsidR="00F02660" w:rsidRPr="00D3052A" w:rsidRDefault="00F02660" w:rsidP="00C94029">
      <w:pPr>
        <w:spacing w:beforeLines="1" w:afterLines="1" w:line="360" w:lineRule="atLeast"/>
        <w:ind w:right="276"/>
        <w:rPr>
          <w:rFonts w:ascii="Times New Roman" w:hAnsi="Times New Roman" w:cs="Times New Roman"/>
          <w:color w:val="383838"/>
          <w:lang w:val="en-AU"/>
        </w:rPr>
      </w:pPr>
    </w:p>
    <w:p w:rsidR="00F02660" w:rsidRPr="00D3052A" w:rsidRDefault="00F02660" w:rsidP="00F02660">
      <w:pPr>
        <w:rPr>
          <w:rFonts w:ascii="Times New Roman" w:hAnsi="Times New Roman"/>
          <w:sz w:val="20"/>
          <w:szCs w:val="20"/>
          <w:lang w:val="en-AU"/>
        </w:rPr>
      </w:pPr>
      <w:r w:rsidRPr="00D3052A">
        <w:rPr>
          <w:rFonts w:ascii="Times New Roman" w:hAnsi="Times New Roman"/>
          <w:color w:val="383838"/>
          <w:sz w:val="28"/>
          <w:szCs w:val="28"/>
          <w:lang w:val="en-AU"/>
        </w:rPr>
        <w:t>If your compatible/generic cartridge suddenly stops working, please write down the error message displayed by your printer and let us know when you call in.</w:t>
      </w:r>
    </w:p>
    <w:p w:rsidR="004313E5" w:rsidRPr="002A479D" w:rsidRDefault="004313E5" w:rsidP="002A479D">
      <w:pPr>
        <w:tabs>
          <w:tab w:val="left" w:pos="1980"/>
        </w:tabs>
      </w:pPr>
    </w:p>
    <w:sectPr w:rsidR="004313E5" w:rsidRPr="002A479D" w:rsidSect="002A479D">
      <w:headerReference w:type="even" r:id="rId4"/>
      <w:headerReference w:type="default" r:id="rId5"/>
      <w:footerReference w:type="even" r:id="rId6"/>
      <w:footerReference w:type="default" r:id="rId7"/>
      <w:headerReference w:type="first" r:id="rId8"/>
      <w:footerReference w:type="first" r:id="rId9"/>
      <w:pgSz w:w="11900" w:h="16840"/>
      <w:pgMar w:top="1440" w:right="1797" w:bottom="1440" w:left="1797" w:header="709" w:footer="737"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76" w:rsidRDefault="001B247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4A" w:rsidRPr="00AC3995" w:rsidRDefault="00A31C4A" w:rsidP="00A31C4A">
    <w:pPr>
      <w:pStyle w:val="Footer"/>
      <w:jc w:val="center"/>
      <w:rPr>
        <w:b/>
        <w:color w:val="408000"/>
      </w:rPr>
    </w:pPr>
    <w:r w:rsidRPr="00AC3995">
      <w:rPr>
        <w:b/>
        <w:color w:val="408000"/>
      </w:rPr>
      <w:t>Ink/Toner Cartridges, Refills, Printers, Spare Parts, Service/Maintenance</w:t>
    </w:r>
  </w:p>
  <w:p w:rsidR="00A31C4A" w:rsidRPr="00AC3995" w:rsidRDefault="00A31C4A" w:rsidP="00A31C4A">
    <w:pPr>
      <w:pStyle w:val="Footer"/>
      <w:jc w:val="center"/>
      <w:rPr>
        <w:color w:val="408000"/>
      </w:rPr>
    </w:pPr>
    <w:r w:rsidRPr="00AC3995">
      <w:rPr>
        <w:color w:val="408000"/>
      </w:rPr>
      <w:t>Shop 2, 55 Alexander Street, Crows Nest NSW 2065</w:t>
    </w:r>
  </w:p>
  <w:p w:rsidR="00A31C4A" w:rsidRPr="00AC3995" w:rsidRDefault="00A31C4A" w:rsidP="00A31C4A">
    <w:pPr>
      <w:pStyle w:val="Footer"/>
      <w:jc w:val="center"/>
      <w:rPr>
        <w:color w:val="408000"/>
      </w:rPr>
    </w:pPr>
    <w:r w:rsidRPr="00AC3995">
      <w:rPr>
        <w:color w:val="408000"/>
      </w:rPr>
      <w:t>Tel: 02 8084 2567</w:t>
    </w:r>
  </w:p>
  <w:p w:rsidR="00A31C4A" w:rsidRDefault="00A31C4A" w:rsidP="00A31C4A">
    <w:pPr>
      <w:pStyle w:val="Footer"/>
      <w:jc w:val="center"/>
      <w:rPr>
        <w:color w:val="408000"/>
      </w:rPr>
    </w:pPr>
    <w:r w:rsidRPr="00AC3995">
      <w:rPr>
        <w:color w:val="408000"/>
      </w:rPr>
      <w:t>Ema</w:t>
    </w:r>
    <w:r>
      <w:rPr>
        <w:color w:val="408000"/>
      </w:rPr>
      <w:t>il: sales@cartridgeextra.com.au</w:t>
    </w:r>
  </w:p>
  <w:p w:rsidR="00FE1A4E" w:rsidRPr="00A31C4A" w:rsidRDefault="00A31C4A" w:rsidP="00A31C4A">
    <w:pPr>
      <w:pStyle w:val="Footer"/>
      <w:jc w:val="center"/>
    </w:pPr>
    <w:r>
      <w:rPr>
        <w:color w:val="408000"/>
      </w:rPr>
      <w:t>Website: www.cartridgeextra.com.au</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A4E" w:rsidRPr="00FE1A4E" w:rsidRDefault="00FE1A4E" w:rsidP="00FE1A4E">
    <w:pPr>
      <w:pStyle w:val="Header"/>
      <w:jc w:val="center"/>
      <w:rPr>
        <w:b/>
        <w:color w:val="408000"/>
      </w:rPr>
    </w:pPr>
    <w:r w:rsidRPr="00FE1A4E">
      <w:rPr>
        <w:b/>
        <w:color w:val="408000"/>
      </w:rPr>
      <w:t>2/55 Alexander St</w:t>
    </w:r>
  </w:p>
  <w:p w:rsidR="00FE1A4E" w:rsidRPr="00FE1A4E" w:rsidRDefault="00FE1A4E" w:rsidP="00FE1A4E">
    <w:pPr>
      <w:pStyle w:val="Header"/>
      <w:jc w:val="center"/>
      <w:rPr>
        <w:b/>
        <w:color w:val="408000"/>
      </w:rPr>
    </w:pPr>
    <w:r w:rsidRPr="00FE1A4E">
      <w:rPr>
        <w:b/>
        <w:color w:val="408000"/>
      </w:rPr>
      <w:t>Crows Nest 2065</w:t>
    </w:r>
  </w:p>
  <w:p w:rsidR="00FE1A4E" w:rsidRPr="00FE1A4E" w:rsidRDefault="00FE1A4E" w:rsidP="00FE1A4E">
    <w:pPr>
      <w:pStyle w:val="Footer"/>
      <w:jc w:val="center"/>
      <w:rPr>
        <w:b/>
        <w:color w:val="408000"/>
      </w:rPr>
    </w:pPr>
    <w:r w:rsidRPr="00FE1A4E">
      <w:rPr>
        <w:b/>
        <w:color w:val="408000"/>
      </w:rPr>
      <w:t>02 8084 2567</w:t>
    </w:r>
  </w:p>
  <w:p w:rsidR="00FE1A4E" w:rsidRPr="00FE1A4E" w:rsidRDefault="00FE1A4E" w:rsidP="00FE1A4E">
    <w:pPr>
      <w:pStyle w:val="Footer"/>
      <w:jc w:val="center"/>
      <w:rPr>
        <w:color w:val="408000"/>
      </w:rPr>
    </w:pPr>
    <w:r w:rsidRPr="00FE1A4E">
      <w:rPr>
        <w:b/>
        <w:color w:val="408000"/>
      </w:rPr>
      <w:t>sales@cartridgeextra.com.au</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76" w:rsidRDefault="001B247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4CB" w:rsidRDefault="00FD14CB" w:rsidP="00FD14CB">
    <w:pPr>
      <w:pStyle w:val="Header"/>
      <w:jc w:val="center"/>
    </w:pPr>
    <w:r w:rsidRPr="006D5540">
      <w:rPr>
        <w:noProof/>
      </w:rPr>
      <w:drawing>
        <wp:inline distT="0" distB="0" distL="0" distR="0">
          <wp:extent cx="4717382" cy="1189008"/>
          <wp:effectExtent l="25400" t="0" r="7018" b="0"/>
          <wp:docPr id="2" name="Picture 1" descr="CartridgeExtra_Al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ridgeExtra_Alt_RGB.png"/>
                  <pic:cNvPicPr/>
                </pic:nvPicPr>
                <pic:blipFill>
                  <a:blip r:embed="rId1"/>
                  <a:stretch>
                    <a:fillRect/>
                  </a:stretch>
                </pic:blipFill>
                <pic:spPr>
                  <a:xfrm>
                    <a:off x="0" y="0"/>
                    <a:ext cx="4717382" cy="1189008"/>
                  </a:xfrm>
                  <a:prstGeom prst="rect">
                    <a:avLst/>
                  </a:prstGeom>
                </pic:spPr>
              </pic:pic>
            </a:graphicData>
          </a:graphic>
        </wp:inline>
      </w:drawing>
    </w:r>
  </w:p>
  <w:p w:rsidR="00FE1A4E" w:rsidRPr="00FD14CB" w:rsidRDefault="00FD14CB" w:rsidP="00FD14CB">
    <w:pPr>
      <w:pStyle w:val="Header"/>
      <w:jc w:val="center"/>
      <w:rPr>
        <w:b/>
        <w:color w:val="408000"/>
      </w:rPr>
    </w:pPr>
    <w:r>
      <w:rPr>
        <w:b/>
        <w:color w:val="408000"/>
      </w:rPr>
      <w:t>For all your printing needs</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A4E" w:rsidRDefault="00FE1A4E" w:rsidP="00FE1A4E">
    <w:pPr>
      <w:pStyle w:val="Header"/>
      <w:jc w:val="center"/>
    </w:pPr>
    <w:r w:rsidRPr="006D5540">
      <w:rPr>
        <w:noProof/>
      </w:rPr>
      <w:drawing>
        <wp:inline distT="0" distB="0" distL="0" distR="0">
          <wp:extent cx="4717382" cy="1189008"/>
          <wp:effectExtent l="25400" t="0" r="7018" b="0"/>
          <wp:docPr id="1" name="Picture 1" descr="CartridgeExtra_Al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ridgeExtra_Alt_RGB.png"/>
                  <pic:cNvPicPr/>
                </pic:nvPicPr>
                <pic:blipFill>
                  <a:blip r:embed="rId1"/>
                  <a:stretch>
                    <a:fillRect/>
                  </a:stretch>
                </pic:blipFill>
                <pic:spPr>
                  <a:xfrm>
                    <a:off x="0" y="0"/>
                    <a:ext cx="4717382" cy="1189008"/>
                  </a:xfrm>
                  <a:prstGeom prst="rect">
                    <a:avLst/>
                  </a:prstGeom>
                </pic:spPr>
              </pic:pic>
            </a:graphicData>
          </a:graphic>
        </wp:inline>
      </w:drawing>
    </w:r>
  </w:p>
  <w:p w:rsidR="00FE1A4E" w:rsidRPr="00A9584A" w:rsidRDefault="00A9584A" w:rsidP="00A9584A">
    <w:pPr>
      <w:pStyle w:val="Header"/>
      <w:jc w:val="center"/>
      <w:rPr>
        <w:b/>
        <w:color w:val="408000"/>
      </w:rPr>
    </w:pPr>
    <w:r>
      <w:rPr>
        <w:b/>
        <w:color w:val="408000"/>
      </w:rPr>
      <w:t>For all your printing needs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splitPgBreakAndParaMark/>
    <w:doNotVertAlignCellWithSp/>
    <w:doNotBreakConstrainedForcedTable/>
    <w:useAnsiKerningPairs/>
    <w:cachedColBalance/>
  </w:compat>
  <w:rsids>
    <w:rsidRoot w:val="004313E5"/>
    <w:rsid w:val="000779C1"/>
    <w:rsid w:val="001B2476"/>
    <w:rsid w:val="002A479D"/>
    <w:rsid w:val="0034319B"/>
    <w:rsid w:val="004313E5"/>
    <w:rsid w:val="006D5540"/>
    <w:rsid w:val="006F44F0"/>
    <w:rsid w:val="0072620C"/>
    <w:rsid w:val="00A31C4A"/>
    <w:rsid w:val="00A9584A"/>
    <w:rsid w:val="00BB596D"/>
    <w:rsid w:val="00C94029"/>
    <w:rsid w:val="00D3052A"/>
    <w:rsid w:val="00DC780A"/>
    <w:rsid w:val="00F02660"/>
    <w:rsid w:val="00F446D5"/>
    <w:rsid w:val="00F91729"/>
    <w:rsid w:val="00FD14CB"/>
    <w:rsid w:val="00FE1A4E"/>
  </w:rsids>
  <m:mathPr>
    <m:mathFont m:val="Prelo-Semi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D5540"/>
    <w:pPr>
      <w:tabs>
        <w:tab w:val="center" w:pos="4320"/>
        <w:tab w:val="right" w:pos="8640"/>
      </w:tabs>
    </w:pPr>
  </w:style>
  <w:style w:type="character" w:customStyle="1" w:styleId="HeaderChar">
    <w:name w:val="Header Char"/>
    <w:basedOn w:val="DefaultParagraphFont"/>
    <w:link w:val="Header"/>
    <w:uiPriority w:val="99"/>
    <w:semiHidden/>
    <w:rsid w:val="006D5540"/>
  </w:style>
  <w:style w:type="paragraph" w:styleId="Footer">
    <w:name w:val="footer"/>
    <w:basedOn w:val="Normal"/>
    <w:link w:val="FooterChar"/>
    <w:uiPriority w:val="99"/>
    <w:unhideWhenUsed/>
    <w:rsid w:val="006D5540"/>
    <w:pPr>
      <w:tabs>
        <w:tab w:val="center" w:pos="4320"/>
        <w:tab w:val="right" w:pos="8640"/>
      </w:tabs>
    </w:pPr>
  </w:style>
  <w:style w:type="character" w:customStyle="1" w:styleId="FooterChar">
    <w:name w:val="Footer Char"/>
    <w:basedOn w:val="DefaultParagraphFont"/>
    <w:link w:val="Footer"/>
    <w:uiPriority w:val="99"/>
    <w:rsid w:val="006D5540"/>
  </w:style>
  <w:style w:type="table" w:styleId="TableGrid">
    <w:name w:val="Table Grid"/>
    <w:basedOn w:val="TableNormal"/>
    <w:uiPriority w:val="59"/>
    <w:rsid w:val="006D55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E1A4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893</Characters>
  <Application>Microsoft Macintosh Word</Application>
  <DocSecurity>0</DocSecurity>
  <Lines>7</Lines>
  <Paragraphs>1</Paragraphs>
  <ScaleCrop>false</ScaleCrop>
  <Company>Cartridge Extra</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McCallum</dc:creator>
  <cp:keywords/>
  <cp:lastModifiedBy>Andrew McCallum</cp:lastModifiedBy>
  <cp:revision>5</cp:revision>
  <dcterms:created xsi:type="dcterms:W3CDTF">2015-12-03T01:59:00Z</dcterms:created>
  <dcterms:modified xsi:type="dcterms:W3CDTF">2016-04-14T04:28:00Z</dcterms:modified>
</cp:coreProperties>
</file>